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3CD5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安阳肿瘤医院</w:t>
      </w:r>
    </w:p>
    <w:p w14:paraId="06292A23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关于征询信息化建设设计公司方案和价格</w:t>
      </w:r>
    </w:p>
    <w:p w14:paraId="39F23A1F">
      <w:pPr>
        <w:rPr>
          <w:rFonts w:hint="eastAsia"/>
          <w:lang w:val="en-US" w:eastAsia="zh-CN"/>
        </w:rPr>
      </w:pPr>
    </w:p>
    <w:p w14:paraId="5D78AAD5">
      <w:pPr>
        <w:pStyle w:val="2"/>
        <w:widowControl/>
        <w:shd w:val="clear" w:color="auto" w:fill="FFFFFF"/>
        <w:spacing w:before="260" w:beforeAutospacing="0" w:after="260" w:afterAutospacing="0" w:line="600" w:lineRule="exact"/>
        <w:jc w:val="both"/>
        <w:rPr>
          <w:rFonts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一、安阳市肿瘤医院简介</w:t>
      </w:r>
    </w:p>
    <w:p w14:paraId="693AD8A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 w:firstLineChars="200"/>
        <w:jc w:val="both"/>
        <w:textAlignment w:val="auto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安阳市肿瘤医院坐落于国家历史文化名城——安阳，始建于1972年，是党和政府在食管癌高发区建立的食管癌防治基地，是一所集医、教、研、防为一体的大型三级甲等肿瘤专科医院，河南省癌症区域医疗中心建设单位、安阳市癌症中心，安阳市肿瘤医疗质量控制中心、安阳市临床病理质量控制中心、安阳市消化内镜医疗质量控制中心，安阳市肿瘤防治办公室、安阳市肿瘤研究所、安阳市抗癌协会挂靠医院合署办公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　　医院位于洹河之滨，占地面积100余亩，环境优美，交通便利。医院人才荟萃，现有职工1400余人，其中享受国务院津贴专家1人，二级教授6人，省管专家1人，市管专家6人，博士9人，硕士研究生200余人，高级职称198人。医院学科设置齐全、技术力量雄厚，开放床位1000张，设有临床、医技科室40个，其中胸外科4个病区、外科5个病区、放射治疗科6个病区、肿瘤内科8个病区、妇科4个病区，年手术8800余台，其中，根据河南省卫生健康委公布的《2019年度河南省三级医院DRGs医疗质量评价分析报告》，医院食管恶性肿瘤年手术量1310台，全省三级医院中排名第一；胃恶性肿瘤年手术量424台，全省三级医院中排名第四；肺部恶性肿瘤年手术量403台，全省三级医院中排名第四；乳腺恶性肿瘤年手术量682台，全省三级医院中排名第五；手术治疗费用全省维持较低，已累计完成食管癌手术80000余台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　　医院自建院以来，致力于食管癌、肺癌、贲门癌、胃癌、乳腺癌、头颈部肿瘤、结直肠癌、肝癌、泌尿系统肿瘤、妇科肿瘤、恶性淋巴瘤、骨肿瘤等各种肿瘤的诊断和综合治疗。医院诊疗实力突出，食管癌快速康复技术，胸部肿瘤微创技术、胃肠肿瘤外科微创手术、精确放射治疗技术、肿瘤多学科综合规范化治疗均居行业先进水平。在肿瘤内镜下治疗、肿瘤放射诊断与微创介入治疗，中西医结合治疗等方面也具有独特技术优势。我院拥有河南省医学重点学科——腹部肿瘤外科，安阳市重点专科——胸外科、肿瘤放射治疗科、肿瘤内科，安阳市重点亚专科——食管癌外科诊疗中心、食管癌放疗中心、结直肠肿瘤诊疗中心、贲门（胃）癌诊疗中心。并创立了贲门癌规范化诊疗的“安阳标准”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　　医院仪器设备先进，拥有多台能完成调强放疗、图像引导放疗和旋转调强放疗的直线加速器：TOMO-HD加速器、医科达VAMT加速器、瓦里安加速器、西门子加速器，其中2015年医院引进先进放疗设备TOMO-HD为国内首批应用，日均治疗病人80余例，处于全国先进水平。112环PET/CT、伽马刀、海扶刀、3.0T磁共振、64排螺旋CT、ECT、氩氦刀、钼靶乳腺机、多种内镜及手术、麻醉、监护设备、上消化道肿瘤普查车等，多种现代化诊疗设备为临床诊断和治疗提供了强有力的技术保障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　　医院不断强化交流合作，长期和美国国立癌症研究所、挪威国立肿瘤医院、中国医学科学院肿瘤医院、北京大学肿瘤医院、郑州大学、河南省医学科学院保持高层合作，并相继成立了中挪（国际）合作乳腺肿瘤诊疗中心、北京大学肿瘤中心食管癌临床科研基地、河南科技大学研究生实践基地等，获批国家药物临床试验机构（GCP），并开展多项肿瘤药物临床研究。医院自2008起开设河南科技大学硕士研究生班，目前有硕士生导师8名，硕士毕业生49人，目前在读37人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　　医院大力推进科学研究，近五年立项科研项目共63余项，国家科技重大专项2项、河南省科技重大专项2项、省部共建项目2项；2012年河南省博士后研发基地在我院揭牌成立，目前有5名博士在基地开展科研课题研究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　　建院五十年以来，我院全体职工秉承“诚信、创新、厚德、敬业”的院训，以“建成以食管癌防治为主的全国一流肿瘤专科医院”为愿景，围绕专科建设、精细化管理、优质服务三条主线凝心聚力，大力谋发展、促改革、优服务、严管理，已为数十万肿瘤病人提供了优质的诊疗服务，在社会上树立了良好的医院形象。医院连续荣获河南省文明单位、河南省群众满意医院、全国百姓放心示范医院、河南省持续改善医疗服务示范医院、省级卫生先进单位等多项荣誉称号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　　五十余载的奉献与耕耘，数十万病人在这里康复，数百项科研成果在这里诞生。历史培育了安阳市肿瘤医院独有的医院文化和精神，她所集中体现的是诚信为民的执着追求，是创新发展的搏击精神，是厚德济世的博爱情怀，是敬业图治的人文魅力。</w:t>
      </w:r>
    </w:p>
    <w:p w14:paraId="51DC7DE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 w:firstLineChars="200"/>
        <w:jc w:val="both"/>
        <w:textAlignment w:val="auto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2022年7月8日，位于位于安阳县（示范区）黄河大道与中兴路交叉口西南，投资约19亿元、占地300余亩的新院区一期工程正式破土动工，预计3年内建成投入使用。新院区编制床位2000张，其中一期按1500张床位规模建设（门诊医技按照满足2000张床位规划建设），远期还将在西侧建设1000张床位的肿瘤患者康复中心。新院区东临水系、南近智湖、环境优美、交通便利。新院区建成后，将全面提升豫北地区癌症预防、筛查、规范化治疗等综合能力，对晋冀鲁豫四省肿瘤诊疗工作形成辐射带动作用。</w:t>
      </w:r>
    </w:p>
    <w:p w14:paraId="062F3E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站在新时代的历史节点上，安阳市肿瘤医院人将一如既往，同心同德、群策群力、诚信创新、厚德敬业，守护广大肿瘤患者的健康梦想，为患者的健康奉献智慧和爱心，共同谱写肿瘤防治事业和医院发展的崭新华章！</w:t>
      </w:r>
    </w:p>
    <w:p w14:paraId="048CE7A7">
      <w:pPr>
        <w:pStyle w:val="2"/>
        <w:widowControl/>
        <w:shd w:val="clear" w:color="auto" w:fill="FFFFFF"/>
        <w:spacing w:before="260" w:beforeAutospacing="0" w:after="260" w:afterAutospacing="0" w:line="600" w:lineRule="exact"/>
        <w:jc w:val="both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二、安阳市肿瘤医院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科室</w:t>
      </w:r>
    </w:p>
    <w:p w14:paraId="36F7CD60">
      <w:pPr>
        <w:pStyle w:val="2"/>
        <w:widowControl/>
        <w:shd w:val="clear" w:color="auto" w:fill="FFFFFF"/>
        <w:spacing w:beforeAutospacing="0" w:afterAutospacing="0" w:line="600" w:lineRule="exact"/>
        <w:ind w:firstLine="600" w:firstLineChars="2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1、行政科室31个；</w:t>
      </w:r>
    </w:p>
    <w:p w14:paraId="6015C666">
      <w:pPr>
        <w:pStyle w:val="2"/>
        <w:widowControl/>
        <w:shd w:val="clear" w:color="auto" w:fill="FFFFFF"/>
        <w:spacing w:beforeAutospacing="0" w:afterAutospacing="0" w:line="600" w:lineRule="exact"/>
        <w:ind w:firstLine="600" w:firstLineChars="2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2、临床科室33个；</w:t>
      </w:r>
    </w:p>
    <w:p w14:paraId="78DD9B60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3、医技科室16个。</w:t>
      </w:r>
    </w:p>
    <w:p w14:paraId="748C2770">
      <w:pPr>
        <w:pStyle w:val="2"/>
        <w:widowControl/>
        <w:shd w:val="clear" w:color="auto" w:fill="FFFFFF"/>
        <w:spacing w:before="260" w:beforeAutospacing="0" w:after="260" w:afterAutospacing="0" w:line="600" w:lineRule="exact"/>
        <w:jc w:val="both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项目范围</w:t>
      </w:r>
    </w:p>
    <w:p w14:paraId="075BE41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  <w:t>我院目前需要进行信息化软硬件建设，包括：</w:t>
      </w:r>
    </w:p>
    <w:p w14:paraId="1AF031CC"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1、信息化硬件整体规划设计；</w:t>
      </w:r>
    </w:p>
    <w:p w14:paraId="35EBB704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2、信息化软件整体规划设计。</w:t>
      </w:r>
    </w:p>
    <w:p w14:paraId="58015CA7">
      <w:pPr>
        <w:pStyle w:val="2"/>
        <w:widowControl/>
        <w:shd w:val="clear" w:color="auto" w:fill="FFFFFF"/>
        <w:spacing w:before="260" w:beforeAutospacing="0" w:after="260" w:afterAutospacing="0" w:line="600" w:lineRule="exact"/>
        <w:jc w:val="both"/>
        <w:rPr>
          <w:rFonts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信息化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软件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建设目标</w:t>
      </w:r>
    </w:p>
    <w:p w14:paraId="152E3385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、智慧医疗</w:t>
      </w:r>
      <w:r>
        <w:rPr>
          <w:rFonts w:hint="eastAsia" w:ascii="仿宋" w:hAnsi="仿宋" w:eastAsia="仿宋" w:cs="仿宋"/>
          <w:color w:val="444444"/>
          <w:sz w:val="30"/>
          <w:szCs w:val="30"/>
          <w:shd w:val="clear" w:color="auto" w:fill="FFFFFF"/>
        </w:rPr>
        <w:t>达到申报国家电子病历系统功能应用水平分级评价五级评审要求；</w:t>
      </w:r>
    </w:p>
    <w:p w14:paraId="664E24D5">
      <w:pPr>
        <w:spacing w:line="600" w:lineRule="exact"/>
        <w:ind w:firstLine="600" w:firstLineChars="200"/>
        <w:rPr>
          <w:rFonts w:ascii="仿宋" w:hAnsi="仿宋" w:eastAsia="仿宋" w:cs="仿宋"/>
          <w:color w:val="444444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color w:val="444444"/>
          <w:sz w:val="30"/>
          <w:szCs w:val="30"/>
          <w:shd w:val="clear" w:color="auto" w:fill="FFFFFF"/>
        </w:rPr>
        <w:t>智慧服务平台功能建设，达到申报智慧服务三级评审要求；</w:t>
      </w:r>
    </w:p>
    <w:p w14:paraId="36847B25">
      <w:pPr>
        <w:spacing w:line="600" w:lineRule="exact"/>
        <w:ind w:firstLine="600" w:firstLineChars="200"/>
        <w:rPr>
          <w:rFonts w:ascii="仿宋" w:hAnsi="仿宋" w:eastAsia="仿宋" w:cs="仿宋"/>
          <w:color w:val="444444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444444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444444"/>
          <w:sz w:val="30"/>
          <w:szCs w:val="30"/>
          <w:shd w:val="clear" w:color="auto" w:fill="FFFFFF"/>
        </w:rPr>
        <w:t>、智慧管理平台功能建设，达到智慧管理三级评审要求；</w:t>
      </w:r>
    </w:p>
    <w:p w14:paraId="6C16BCA0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color w:val="444444"/>
          <w:sz w:val="30"/>
          <w:szCs w:val="30"/>
          <w:shd w:val="clear" w:color="auto" w:fill="FFFFFF"/>
        </w:rPr>
        <w:t>医院信息互联互通成熟度测评达到四级甲等要求；</w:t>
      </w:r>
      <w:r>
        <w:rPr>
          <w:rFonts w:ascii="仿宋" w:hAnsi="仿宋" w:eastAsia="仿宋" w:cs="仿宋"/>
          <w:sz w:val="30"/>
          <w:szCs w:val="30"/>
        </w:rPr>
        <w:t xml:space="preserve"> </w:t>
      </w:r>
    </w:p>
    <w:p w14:paraId="08E9CAE8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、数据安全测评完全满足等保三级要求；</w:t>
      </w:r>
    </w:p>
    <w:p w14:paraId="738A9D9D"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444444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444444"/>
          <w:sz w:val="30"/>
          <w:szCs w:val="30"/>
          <w:shd w:val="clear" w:color="auto" w:fill="FFFFFF"/>
        </w:rPr>
        <w:t>、符合国家、省、市相关医疗信息化建设政策、标准、指南等要求。</w:t>
      </w:r>
    </w:p>
    <w:p w14:paraId="0FE82920">
      <w:pPr>
        <w:pStyle w:val="2"/>
        <w:widowControl/>
        <w:shd w:val="clear" w:color="auto" w:fill="FFFFFF"/>
        <w:spacing w:before="260" w:beforeAutospacing="0" w:after="260" w:afterAutospacing="0" w:line="600" w:lineRule="exact"/>
        <w:jc w:val="both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项目模式</w:t>
      </w:r>
    </w:p>
    <w:p w14:paraId="164BB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1、信息化硬件模式为云部署及相关配套安全服务；</w:t>
      </w:r>
    </w:p>
    <w:p w14:paraId="2842B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2、信息化机房建设整体解决方案（自建）；</w:t>
      </w:r>
    </w:p>
    <w:p w14:paraId="0026E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3、安阳市肿瘤医院智慧医院一体化软件建设整体方案设计。</w:t>
      </w:r>
    </w:p>
    <w:p w14:paraId="3C961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备注：</w:t>
      </w:r>
    </w:p>
    <w:p w14:paraId="7AFCF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以上三种模式均须提供方案及造价。</w:t>
      </w:r>
    </w:p>
    <w:p w14:paraId="15DB498E">
      <w:pPr>
        <w:pStyle w:val="2"/>
        <w:widowControl/>
        <w:shd w:val="clear" w:color="auto" w:fill="FFFFFF"/>
        <w:spacing w:before="260" w:beforeAutospacing="0" w:after="260" w:afterAutospacing="0" w:line="600" w:lineRule="exact"/>
        <w:jc w:val="both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项目要求</w:t>
      </w:r>
    </w:p>
    <w:p w14:paraId="1D75591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1、提供公司业内相关资质证书；</w:t>
      </w:r>
    </w:p>
    <w:p w14:paraId="69B20E0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2、提供本项目团队相关资质证书；</w:t>
      </w:r>
    </w:p>
    <w:p w14:paraId="731ECE5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3、提供相关项目业绩证明；</w:t>
      </w:r>
    </w:p>
    <w:p w14:paraId="4BD17FC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4、提供其他相关证明材料；</w:t>
      </w:r>
    </w:p>
    <w:p w14:paraId="39C206B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5、请提前准备好来我院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方案讲解PPT，具体讲解时间另行通知。</w:t>
      </w:r>
    </w:p>
    <w:p w14:paraId="2BB90D2C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0C6F632D">
      <w:pPr>
        <w:pStyle w:val="2"/>
        <w:widowControl/>
        <w:shd w:val="clear" w:color="auto" w:fill="FFFFFF"/>
        <w:spacing w:before="260" w:beforeAutospacing="0" w:after="260" w:afterAutospacing="0" w:line="600" w:lineRule="exact"/>
        <w:jc w:val="both"/>
        <w:rPr>
          <w:rFonts w:hint="default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65DEF"/>
    <w:rsid w:val="0D230698"/>
    <w:rsid w:val="13AC02BF"/>
    <w:rsid w:val="13CD1644"/>
    <w:rsid w:val="2EC57680"/>
    <w:rsid w:val="371E7D5C"/>
    <w:rsid w:val="5912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2463</Words>
  <Characters>2568</Characters>
  <Lines>0</Lines>
  <Paragraphs>0</Paragraphs>
  <TotalTime>0</TotalTime>
  <ScaleCrop>false</ScaleCrop>
  <LinksUpToDate>false</LinksUpToDate>
  <CharactersWithSpaces>2587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2025-04-08T07:00:00Z</dcterms:created>
  <dc:creator>81528</dc:creator>
  <cp:lastModifiedBy>IceWatermelon</cp:lastModifiedBy>
  <dcterms:modified xsi:type="dcterms:W3CDTF">2025-04-10T03:48:13Z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eyJoZGlkIjoiYzUyZWIzNTExYzdkNWM1NTU4ZGY0ZTg2NjljNzE0YjIiLCJ1c2VySWQiOiI0NzI0NzAxMDcifQ==</vt:lpwstr>
  </property>
  <property fmtid="{D5CDD505-2E9C-101B-9397-08002B2CF9AE}" pid="4" name="ICV">
    <vt:lpwstr>E18310CA3C0F48AC95F685EB312C9098_12</vt:lpwstr>
  </property>
</Properties>
</file>